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A7C" w:rsidRDefault="00DD2A7C" w:rsidP="00DD2A7C">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СОВЕТ НАРОДНЫХ ДЕПУТАТОВ</w:t>
      </w:r>
    </w:p>
    <w:p w:rsidR="00DD2A7C" w:rsidRDefault="00DD2A7C" w:rsidP="00DD2A7C">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БОРЩЕВСКОГО СЕЛЬСКОГО ПОСЕЛЕНИЯ</w:t>
      </w:r>
    </w:p>
    <w:p w:rsidR="00DD2A7C" w:rsidRDefault="00DD2A7C" w:rsidP="00DD2A7C">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ХОХОЛЬСКОГО МУНИЦИПАЛЬНОГО РАЙОНА</w:t>
      </w:r>
    </w:p>
    <w:p w:rsidR="00DD2A7C" w:rsidRDefault="00DD2A7C" w:rsidP="00DD2A7C">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ВОРОНЕЖСКОЙ ОБЛАСТИ</w:t>
      </w:r>
    </w:p>
    <w:p w:rsidR="00DD2A7C" w:rsidRDefault="00DD2A7C" w:rsidP="00DD2A7C">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РЕШЕНИЕ</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от  20.01.2017 года № 1</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с.  Борщево</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О внесении изменений и дополнений в Устав Борщевского сельского поселения Хохольского муниципального района Воронежской области</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Рассмотрев протест прокуратуры Хохольского района от 26.07.2016 года № 2-1-2016; в соответствии с Федеральным законом от 06.10.2003 года № 131-ФЗ «Об общих принципах организации местного самоуправления в Российской Федерации»; с Федеральным законом от 21.07.2005 года № 97-ФЗ «О государственной регистрации уставов муниципальных образований»; Федеральным законом от 29.12.2014 года № 458-ФЗ (в редакции от 28.11.2015г.) «О внесении изменений в Федеральный закон «Об отходах производства и потребления», в целях приведения Устава Борщевского сельского поселения Хохольского муниципального района Воронежской области в соответствие с действующим законодательством, Совет народных депутатов Борщевского сельского поселения Хохольского района Воронежской области</w:t>
      </w:r>
    </w:p>
    <w:p w:rsidR="00DD2A7C" w:rsidRDefault="00DD2A7C" w:rsidP="00DD2A7C">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РЕШИЛ:</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1. Внести в Устав Борщевского сельского поселения Хохольского муниципального района, зарегистрированный в Управлении Министерства юстиции Российской Федерации по Воронежской области следующие изменения и дополнения:</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1.1. В статье 9 «Вопросы местного значения Борщевского сельского поселения»:</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 пункт 5 признать утратившим силу</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2) пункт 17 изложить в следующей редакции:</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«17) участие в организации деятельности по сбору (в том числе раздельному сбору) и транспортированию твердых коммунальных отходов</w:t>
      </w:r>
      <w:proofErr w:type="gramStart"/>
      <w:r>
        <w:rPr>
          <w:rFonts w:ascii="Arial" w:hAnsi="Arial" w:cs="Arial"/>
          <w:color w:val="333333"/>
          <w:sz w:val="21"/>
          <w:szCs w:val="21"/>
        </w:rPr>
        <w:t>;»</w:t>
      </w:r>
      <w:proofErr w:type="gramEnd"/>
      <w:r>
        <w:rPr>
          <w:rFonts w:ascii="Arial" w:hAnsi="Arial" w:cs="Arial"/>
          <w:color w:val="333333"/>
          <w:sz w:val="21"/>
          <w:szCs w:val="21"/>
        </w:rPr>
        <w:t>;</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3) пункт 14 изложить в следующей редакции:</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roofErr w:type="gramStart"/>
      <w:r>
        <w:rPr>
          <w:rFonts w:ascii="Arial" w:hAnsi="Arial" w:cs="Arial"/>
          <w:color w:val="333333"/>
          <w:sz w:val="21"/>
          <w:szCs w:val="21"/>
        </w:rPr>
        <w:t>;»</w:t>
      </w:r>
      <w:proofErr w:type="gramEnd"/>
      <w:r>
        <w:rPr>
          <w:rFonts w:ascii="Arial" w:hAnsi="Arial" w:cs="Arial"/>
          <w:color w:val="333333"/>
          <w:sz w:val="21"/>
          <w:szCs w:val="21"/>
        </w:rPr>
        <w:t>;</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4) пункт 25 исключить</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1.2. Часть 1 статьи 10 «Права органов местного самоуправления Борщевского сельского поселения на решение вопросов, не отнесенных к вопросам местного значения сельского поселения» дополнить пунктом 13 следующего содержания:</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1.3. В статье 33 «Статус депутата, члена выборного органа местного самоуправления, выборного должностного лица местного самоуправления»:</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 часть 3 изложить в следующей редакции:</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          «3. Депутат, член выборного органа местного самоуправления, выборное должностное лицо, иное лицо, замещающее муниципальную должность в Борщевском сельском поселении,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w:t>
      </w:r>
      <w:r>
        <w:rPr>
          <w:rFonts w:ascii="Arial" w:hAnsi="Arial" w:cs="Arial"/>
          <w:color w:val="333333"/>
          <w:sz w:val="21"/>
          <w:szCs w:val="21"/>
        </w:rPr>
        <w:lastRenderedPageBreak/>
        <w:t xml:space="preserve">другими федеральными законами. </w:t>
      </w:r>
      <w:proofErr w:type="gramStart"/>
      <w:r>
        <w:rPr>
          <w:rFonts w:ascii="Arial" w:hAnsi="Arial" w:cs="Arial"/>
          <w:color w:val="333333"/>
          <w:sz w:val="21"/>
          <w:szCs w:val="21"/>
        </w:rPr>
        <w:t>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в Борщевском сельском поселении,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w:t>
      </w:r>
      <w:proofErr w:type="gramEnd"/>
      <w:r>
        <w:rPr>
          <w:rFonts w:ascii="Arial" w:hAnsi="Arial" w:cs="Arial"/>
          <w:color w:val="333333"/>
          <w:sz w:val="21"/>
          <w:szCs w:val="21"/>
        </w:rPr>
        <w:t xml:space="preserve">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Pr>
          <w:rFonts w:ascii="Arial" w:hAnsi="Arial" w:cs="Arial"/>
          <w:color w:val="333333"/>
          <w:sz w:val="21"/>
          <w:szCs w:val="21"/>
        </w:rPr>
        <w:t>.»</w:t>
      </w:r>
      <w:proofErr w:type="gramEnd"/>
      <w:r>
        <w:rPr>
          <w:rFonts w:ascii="Arial" w:hAnsi="Arial" w:cs="Arial"/>
          <w:color w:val="333333"/>
          <w:sz w:val="21"/>
          <w:szCs w:val="21"/>
        </w:rPr>
        <w:t xml:space="preserve"> ;</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2) в части 5 слова «</w:t>
      </w:r>
      <w:proofErr w:type="gramStart"/>
      <w:r>
        <w:rPr>
          <w:rFonts w:ascii="Arial" w:hAnsi="Arial" w:cs="Arial"/>
          <w:color w:val="333333"/>
          <w:sz w:val="21"/>
          <w:szCs w:val="21"/>
        </w:rPr>
        <w:t>осуществляющих</w:t>
      </w:r>
      <w:proofErr w:type="gramEnd"/>
      <w:r>
        <w:rPr>
          <w:rFonts w:ascii="Arial" w:hAnsi="Arial" w:cs="Arial"/>
          <w:color w:val="333333"/>
          <w:sz w:val="21"/>
          <w:szCs w:val="21"/>
        </w:rPr>
        <w:t xml:space="preserve"> свои полномочия на постоянной основе» заменить словами «иного лица, замещающего муниципальную должность»</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            1.4. </w:t>
      </w:r>
      <w:proofErr w:type="gramStart"/>
      <w:r>
        <w:rPr>
          <w:rFonts w:ascii="Arial" w:hAnsi="Arial" w:cs="Arial"/>
          <w:color w:val="333333"/>
          <w:sz w:val="21"/>
          <w:szCs w:val="21"/>
        </w:rPr>
        <w:t>В пункте 2 части 1 статьи 63 «Ответственность главы Борщевского сельского поселения перед государством» слова «нецелевое расходование субвенций из федерального бюджета или бюджета Воронежской области» заменить словами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proofErr w:type="gramEnd"/>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1.5. В статье 68 «Заключительные положения» часть 2 исключить.</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2. Направить настоящее решение для государственной регистрации изменений в Устав Борщевского сельского поселения Хохольского муниципального района Воронежской области в Управление Министерства юстиции Российской Федерации по Воронежской области.</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 Обнародовать настоящее решение после его государственной регистрации.</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4. Настоящее решение  вступает в силу после его опубликования в установленном порядке.</w:t>
      </w:r>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Глава </w:t>
      </w:r>
      <w:proofErr w:type="gramStart"/>
      <w:r>
        <w:rPr>
          <w:rFonts w:ascii="Arial" w:hAnsi="Arial" w:cs="Arial"/>
          <w:color w:val="333333"/>
          <w:sz w:val="21"/>
          <w:szCs w:val="21"/>
        </w:rPr>
        <w:t>Борщевского</w:t>
      </w:r>
      <w:proofErr w:type="gramEnd"/>
    </w:p>
    <w:p w:rsidR="00DD2A7C" w:rsidRDefault="00DD2A7C" w:rsidP="00DD2A7C">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сельского поселения            Хохольского</w:t>
      </w:r>
    </w:p>
    <w:p w:rsidR="00733A40" w:rsidRDefault="00DD2A7C" w:rsidP="00DD2A7C">
      <w:pPr>
        <w:pStyle w:val="a3"/>
        <w:shd w:val="clear" w:color="auto" w:fill="FFFFFF"/>
        <w:spacing w:before="0" w:beforeAutospacing="0" w:after="150" w:afterAutospacing="0"/>
      </w:pPr>
      <w:r>
        <w:rPr>
          <w:rFonts w:ascii="Arial" w:hAnsi="Arial" w:cs="Arial"/>
          <w:color w:val="333333"/>
          <w:sz w:val="21"/>
          <w:szCs w:val="21"/>
        </w:rPr>
        <w:t xml:space="preserve">муниципального района Воронежской области                          Ю.П. </w:t>
      </w:r>
      <w:proofErr w:type="spellStart"/>
      <w:r>
        <w:rPr>
          <w:rFonts w:ascii="Arial" w:hAnsi="Arial" w:cs="Arial"/>
          <w:color w:val="333333"/>
          <w:sz w:val="21"/>
          <w:szCs w:val="21"/>
        </w:rPr>
        <w:t>Рыженин</w:t>
      </w:r>
      <w:bookmarkStart w:id="0" w:name="_GoBack"/>
      <w:bookmarkEnd w:id="0"/>
      <w:proofErr w:type="spellEnd"/>
    </w:p>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A7C"/>
    <w:rsid w:val="00733A40"/>
    <w:rsid w:val="00DD2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2A7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2A7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18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746</Words>
  <Characters>4255</Characters>
  <Application>Microsoft Office Word</Application>
  <DocSecurity>0</DocSecurity>
  <Lines>35</Lines>
  <Paragraphs>9</Paragraphs>
  <ScaleCrop>false</ScaleCrop>
  <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2018-08-28T10:36:00Z</dcterms:created>
  <dcterms:modified xsi:type="dcterms:W3CDTF">2018-08-28T10:36:00Z</dcterms:modified>
</cp:coreProperties>
</file>