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СОВЕТ НАРОДНЫХ ДЕПУТАТОВ БОРЩЕВСКОГО СЕЛЬСКОГО ПОСЕЛЕНИЯ ХОХОЛЬСКОГО МУНИЦИПАЛЬНОГО РАЙОНА</w:t>
      </w:r>
    </w:p>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ВОРОНЕЖСКОЙ ОБЛАСТИ</w:t>
      </w:r>
    </w:p>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Р Е Ш Е Н И Е</w:t>
      </w:r>
    </w:p>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От 23.08.2017 года № 23</w:t>
      </w:r>
    </w:p>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с. Борщево</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Об утверждении Положения о порядке предоставления отпусков муниципальным служащим органов местного самоуправления Борщевского сельского поселения Хохольского муниципального района Воронежской области</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В соответствии с Федеральным законом от 02.03.2007 года № 25-ФЗ «О муниципальной службе в Российской Федерации», законом Воронежской области от 28.12.2007 года № 175-ОЗ «О муниципальной службе в Воронежской области», а также в целях приведения нормативных правовых актов органов местного самоуправления Борщевского сельского поселения Хохольского муниципального района в соответствие действующему законодательству, Совет народных депутатов Борщевского сельского поселения Хохольского муниципального района</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РЕШИЛ:</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1. Утвердить Положение о порядке предоставления отпусков муниципальным служащим органов местного самоуправления Борщевского сельского поселения Хохольского муниципального района согласно приложению.</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 Сохранить для муниципальных служащих, имеющих по состоянию на 12.05.2017 года неиспользованные ежегодные оплачиваемые отпуска или части этих отпусков, право на их использование, а также право на выплату денежной компенсации за неиспользованные ежегодные оплачиваемые отпуска или части этих отпусков.</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 Исчислять в соответствии с требованиями статьи 21 Федерального закона от 02.03.2017 года № 25-ФЗ "О муниципальной службе в Российской Федерации" (в редакции Федерального закона от 01.05.2017 года № 90-ФЗ "О внесении изменений в статью 21 Федерального закона "О муниципальной службе в Российской Федерации") продолжительность ежегодных оплачиваемых отпусков, предоставляемых муниципальным служащим, замещающим должности муниципальной службы по состоянию на 12.05.2017 года, начиная с их нового служебного года.</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5. Настоящее решение подлежит опубликованию в официальном периодическом издании органов местного самоуправления Хохольского муниципального района «Муниципальный вестник» и вступает в силу со дня его официального опубликования.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Глава Борщевского</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сельского поселения                                                          Ю.П. Рыженин</w:t>
      </w:r>
    </w:p>
    <w:p w:rsidR="004E7F97" w:rsidRPr="004E7F97" w:rsidRDefault="004E7F97" w:rsidP="004E7F97">
      <w:pPr>
        <w:spacing w:after="0" w:line="240" w:lineRule="auto"/>
        <w:rPr>
          <w:rFonts w:ascii="Times New Roman" w:eastAsia="Times New Roman" w:hAnsi="Times New Roman" w:cs="Times New Roman"/>
          <w:sz w:val="24"/>
          <w:szCs w:val="24"/>
          <w:lang w:eastAsia="ru-RU"/>
        </w:rPr>
      </w:pPr>
      <w:r w:rsidRPr="004E7F97">
        <w:rPr>
          <w:rFonts w:ascii="Arial" w:eastAsia="Times New Roman" w:hAnsi="Arial" w:cs="Arial"/>
          <w:color w:val="333333"/>
          <w:sz w:val="21"/>
          <w:szCs w:val="21"/>
          <w:lang w:eastAsia="ru-RU"/>
        </w:rPr>
        <w:br/>
      </w:r>
    </w:p>
    <w:p w:rsidR="004E7F97" w:rsidRPr="004E7F97" w:rsidRDefault="004E7F97" w:rsidP="004E7F97">
      <w:pPr>
        <w:shd w:val="clear" w:color="auto" w:fill="FFFFFF"/>
        <w:spacing w:after="150" w:line="240" w:lineRule="auto"/>
        <w:jc w:val="right"/>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Приложение</w:t>
      </w:r>
    </w:p>
    <w:p w:rsidR="004E7F97" w:rsidRPr="004E7F97" w:rsidRDefault="004E7F97" w:rsidP="004E7F97">
      <w:pPr>
        <w:shd w:val="clear" w:color="auto" w:fill="FFFFFF"/>
        <w:spacing w:after="150" w:line="240" w:lineRule="auto"/>
        <w:jc w:val="right"/>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к решению Совета народных депутатов Борщевского сельского поселения Хохольского муниципального района от</w:t>
      </w:r>
    </w:p>
    <w:p w:rsidR="004E7F97" w:rsidRPr="004E7F97" w:rsidRDefault="004E7F97" w:rsidP="004E7F97">
      <w:pPr>
        <w:shd w:val="clear" w:color="auto" w:fill="FFFFFF"/>
        <w:spacing w:after="150" w:line="240" w:lineRule="auto"/>
        <w:jc w:val="right"/>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23.08.2017г.№ 23</w:t>
      </w:r>
    </w:p>
    <w:p w:rsidR="004E7F97" w:rsidRPr="004E7F97" w:rsidRDefault="004E7F97" w:rsidP="004E7F97">
      <w:pPr>
        <w:shd w:val="clear" w:color="auto" w:fill="FFFFFF"/>
        <w:spacing w:before="300" w:after="150" w:line="240" w:lineRule="auto"/>
        <w:outlineLvl w:val="0"/>
        <w:rPr>
          <w:rFonts w:ascii="Arial" w:eastAsia="Times New Roman" w:hAnsi="Arial" w:cs="Arial"/>
          <w:color w:val="333333"/>
          <w:kern w:val="36"/>
          <w:sz w:val="54"/>
          <w:szCs w:val="54"/>
          <w:lang w:eastAsia="ru-RU"/>
        </w:rPr>
      </w:pPr>
      <w:r w:rsidRPr="004E7F97">
        <w:rPr>
          <w:rFonts w:ascii="Arial" w:eastAsia="Times New Roman" w:hAnsi="Arial" w:cs="Arial"/>
          <w:color w:val="333333"/>
          <w:kern w:val="36"/>
          <w:sz w:val="54"/>
          <w:szCs w:val="54"/>
          <w:lang w:eastAsia="ru-RU"/>
        </w:rPr>
        <w:t> </w:t>
      </w:r>
    </w:p>
    <w:p w:rsidR="004E7F97" w:rsidRPr="004E7F97" w:rsidRDefault="004E7F97" w:rsidP="004E7F97">
      <w:pPr>
        <w:shd w:val="clear" w:color="auto" w:fill="FFFFFF"/>
        <w:spacing w:before="300" w:after="150" w:line="240" w:lineRule="auto"/>
        <w:outlineLvl w:val="0"/>
        <w:rPr>
          <w:rFonts w:ascii="Arial" w:eastAsia="Times New Roman" w:hAnsi="Arial" w:cs="Arial"/>
          <w:color w:val="333333"/>
          <w:kern w:val="36"/>
          <w:sz w:val="54"/>
          <w:szCs w:val="54"/>
          <w:lang w:eastAsia="ru-RU"/>
        </w:rPr>
      </w:pPr>
      <w:r w:rsidRPr="004E7F97">
        <w:rPr>
          <w:rFonts w:ascii="Arial" w:eastAsia="Times New Roman" w:hAnsi="Arial" w:cs="Arial"/>
          <w:color w:val="333333"/>
          <w:kern w:val="36"/>
          <w:sz w:val="54"/>
          <w:szCs w:val="54"/>
          <w:lang w:eastAsia="ru-RU"/>
        </w:rPr>
        <w:t> </w:t>
      </w:r>
    </w:p>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lastRenderedPageBreak/>
        <w:t>Положение</w:t>
      </w:r>
      <w:r w:rsidRPr="004E7F97">
        <w:rPr>
          <w:rFonts w:ascii="Arial" w:eastAsia="Times New Roman" w:hAnsi="Arial" w:cs="Arial"/>
          <w:color w:val="333333"/>
          <w:sz w:val="21"/>
          <w:szCs w:val="21"/>
          <w:lang w:eastAsia="ru-RU"/>
        </w:rPr>
        <w:br/>
        <w:t>о порядке предоставления отпусков муниципальным служащим органов местного самоуправления Борщевского сельского поселения Хохольского муниципального района Воронежской области</w:t>
      </w:r>
    </w:p>
    <w:p w:rsidR="004E7F97" w:rsidRPr="004E7F97" w:rsidRDefault="004E7F97" w:rsidP="004E7F97">
      <w:pPr>
        <w:shd w:val="clear" w:color="auto" w:fill="FFFFFF"/>
        <w:spacing w:after="150" w:line="240" w:lineRule="auto"/>
        <w:jc w:val="center"/>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1. Общие положения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Настоящее Положение определяет продолжительность и порядок предоставления отпусков муниципальным служащим органов местного самоуправления Борщевского сельского поселения Хохольского муниципального района Воронежской области.</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 Продолжительность ежегодного основного и дополнительных отпусков</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2.2. Ежегодный оплачиваемый отпуск муниципального служащего состоит из основного оплачиваемого отпуска и дополнительных оплачиваемых отпусков за выслугу лет и за ненормированный служебный день.</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2.3. Ежегодный основной оплачиваемый отпуск предоставляется муниципальному служащему продолжительностью 30 календарных дней.</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2.4. Муниципальным служащим предоставляется ежегодный дополнительный оплачиваемый отпуск за выслугу лет продолжительностью:</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1) при стаже муниципальной службы от 1 года до 5 лет - 1 календарный день;</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 при стаже муниципальной службы от 5 до 10 лет - 5 календарных дней;</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 при стаже муниципальной службы от 10 до 15 лет - 7 календарных дней;</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4) при стаже муниципальной службы 15 лет и более - 10 календарных дней.</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2.5.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2.7. Минимальная продолжительность ежегодного оплачиваемого отпуска, используемого муниципальным служащим в служебном году, за который предоставляется ежегодный оплачиваемый отпуск, не может быть менее 28 календарных дней.</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2.8. Ежегодный основной оплачиваемый отпуск и ежегодные дополнительные оплачиваемые отпуска за выслугу лет и за ненормированный служебный день суммируются и могут предоставляться по желанию муниципального служащего полностью или по частям. При этом продолжительность хотя бы одной из частей предоставляемого отпуска не может быть менее 14 календарных дней.</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 Порядок предоставления отпусков</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3.1. Ежегодный оплачиваемый отпуск предоставляется муниципальному служащему ежегодно в соответствии с графиком отпусков, утверждаемым представителем нанимателя.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3.2. Право на использование отпуска за первый год муниципальной службы возникает у муниципального служащего по истечении шести месяцев непрерывной службы в органе местного самоуправления Борщевского сельского поселения Хохольского муниципального района.</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По соглашению с представителем нанимателя отпуск может быть предоставлен и до истечения шести месяцев.</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Отпуск за второй и последующие рабочие годы может предоставляться муниципальным служащим в любое время года в соответствии с графиком отпусков, утверждаемым представителем нанимателя.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3.3. До истечения шести месяцев непрерывной службы отпуск по заявлению муниципального служащего предоставляется: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1) женщинам перед отпуском по беременности и родам или непосредственно после него;</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2) муниципальным служащим, усыновившим ребенка (детей) в возрасте до 3 месяцев;</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 в других случаях, предусмотренных федеральным законодательством.</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3.4. Отзыв муниципального служащего из отпуска без его согласия не допускается.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В случае отзыва муниципального служащего из отпуска неиспользованная часть отпуска предоставляется по выбору муниципального служащего в удобное для него время в течение текущего служебного года или присоединяется к отпуску за следующий служебный год.</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3.5. Служебный  год муниципального служащего для предоставления ежегодного оплачиваемого отпуска исчисляется со дня назначения его на должность муниципальной службы в органах местного самоуправления Борщевского сельского поселения Хохольского муниципального района. Служебный  год для предоставления ежегодного оплачиваемого отпуска может не совпадать с календарным годом.</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3.6. Праздничные дни, приходящиеся на период отпуска, при определении продолжительности отпуска в число календарных дней не включаются и не оплачиваются.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4. Перенесение ежегодного оплачиваемого отпуска</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4.1. В исключительных случаях с согласия муниципального служащего допускается перенесение отпуска на следующий служебный год, если предоставление отпуска в текущем рабочем году может неблагоприятно отразиться на ходе работы соответствующего органа местного самоуправления Борщевского сельского поселения Хохольского муниципального района. При этом отпуск должен быть использован не позднее 12 месяцев после окончания служебного года, за который он предоставляется.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4.2. Запрещается непредставление ежегодного оплачиваемого отпуска в течение двух лет подряд.</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4.3. Оплата перенесенных на следующий служебный год ежегодных оплачиваемых отпусков (их частей) производится за счет средств фонда оплаты труда, предусмотренных на содержание соответствующего органа местного самоуправления Борщевского сельского поселения Хохольского муниципального района на текущий календарный год.</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5. Гарантии муниципальным служащим при предоставлении отпуска</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 </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5.1. При предоставлении муниципальному служащему ежегодного оплачиваемого отпуска производится единовременная выплата в размере, установленном решением Совета народных депутатов Борщевского сельского поселения Хохольского муниципального района.</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5.2. Часть ежегодного оплачиваемого отпуска за истекший рабочий год, превышающая 30 календарных дней, по письменному заявлению муниципального служащего может быть заменена денежной компенсацией. Решение о замене части отпуска денежной компенсацией принимает представитель нанимателя в исключительных случаях, когда предоставление отпуска невозможно по уважительной причине.</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Выплата денежной компенсации производится за счет средств фонда оплаты труда, предусмотренных в смете расходов соответствующего органа местного самоуправления Борщевского сельского поселения Хохольского муниципального района на текущий календарный год.</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Замена отпуска денежной компенсацией муниципальным служащим - беременным женщинам не допускается.</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5.3. Муниципальному служащему по семейным обстоятельствам и другим уважительным причинам по его заявлению может быть предоставлен отпуск без сохранения денежного содержания на срок не более одного года, если иное не предусмотрено федеральным и областным законодательством.</w:t>
      </w:r>
    </w:p>
    <w:p w:rsidR="004E7F97" w:rsidRPr="004E7F97" w:rsidRDefault="004E7F97" w:rsidP="004E7F97">
      <w:pPr>
        <w:shd w:val="clear" w:color="auto" w:fill="FFFFFF"/>
        <w:spacing w:after="150" w:line="240" w:lineRule="auto"/>
        <w:rPr>
          <w:rFonts w:ascii="Arial" w:eastAsia="Times New Roman" w:hAnsi="Arial" w:cs="Arial"/>
          <w:color w:val="333333"/>
          <w:sz w:val="21"/>
          <w:szCs w:val="21"/>
          <w:lang w:eastAsia="ru-RU"/>
        </w:rPr>
      </w:pPr>
      <w:r w:rsidRPr="004E7F97">
        <w:rPr>
          <w:rFonts w:ascii="Arial" w:eastAsia="Times New Roman" w:hAnsi="Arial" w:cs="Arial"/>
          <w:color w:val="333333"/>
          <w:sz w:val="21"/>
          <w:szCs w:val="21"/>
          <w:lang w:eastAsia="ru-RU"/>
        </w:rPr>
        <w:t>Во время отпуска без сохранения денежного содержания за муниципальным служащим сохраняется замещаемая должность муниципальной службы в соответствующем органе местного самоуправления Борщевского сельского поселения Хохольского муниципального района.</w:t>
      </w:r>
    </w:p>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97"/>
    <w:rsid w:val="004E7F97"/>
    <w:rsid w:val="00733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E7F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7F9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E7F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E7F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7F9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E7F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9815">
      <w:bodyDiv w:val="1"/>
      <w:marLeft w:val="0"/>
      <w:marRight w:val="0"/>
      <w:marTop w:val="0"/>
      <w:marBottom w:val="0"/>
      <w:divBdr>
        <w:top w:val="none" w:sz="0" w:space="0" w:color="auto"/>
        <w:left w:val="none" w:sz="0" w:space="0" w:color="auto"/>
        <w:bottom w:val="none" w:sz="0" w:space="0" w:color="auto"/>
        <w:right w:val="none" w:sz="0" w:space="0" w:color="auto"/>
      </w:divBdr>
      <w:divsChild>
        <w:div w:id="601644384">
          <w:marLeft w:val="0"/>
          <w:marRight w:val="0"/>
          <w:marTop w:val="0"/>
          <w:marBottom w:val="0"/>
          <w:divBdr>
            <w:top w:val="none" w:sz="0" w:space="0" w:color="auto"/>
            <w:left w:val="none" w:sz="0" w:space="0" w:color="auto"/>
            <w:bottom w:val="none" w:sz="0" w:space="0" w:color="auto"/>
            <w:right w:val="none" w:sz="0" w:space="0" w:color="auto"/>
          </w:divBdr>
        </w:div>
        <w:div w:id="1222407368">
          <w:marLeft w:val="0"/>
          <w:marRight w:val="0"/>
          <w:marTop w:val="0"/>
          <w:marBottom w:val="0"/>
          <w:divBdr>
            <w:top w:val="none" w:sz="0" w:space="0" w:color="auto"/>
            <w:left w:val="none" w:sz="0" w:space="0" w:color="auto"/>
            <w:bottom w:val="none" w:sz="0" w:space="0" w:color="auto"/>
            <w:right w:val="none" w:sz="0" w:space="0" w:color="auto"/>
          </w:divBdr>
        </w:div>
        <w:div w:id="1107890328">
          <w:marLeft w:val="0"/>
          <w:marRight w:val="0"/>
          <w:marTop w:val="0"/>
          <w:marBottom w:val="0"/>
          <w:divBdr>
            <w:top w:val="none" w:sz="0" w:space="0" w:color="auto"/>
            <w:left w:val="none" w:sz="0" w:space="0" w:color="auto"/>
            <w:bottom w:val="none" w:sz="0" w:space="0" w:color="auto"/>
            <w:right w:val="none" w:sz="0" w:space="0" w:color="auto"/>
          </w:divBdr>
        </w:div>
        <w:div w:id="788233403">
          <w:marLeft w:val="0"/>
          <w:marRight w:val="0"/>
          <w:marTop w:val="0"/>
          <w:marBottom w:val="0"/>
          <w:divBdr>
            <w:top w:val="none" w:sz="0" w:space="0" w:color="auto"/>
            <w:left w:val="none" w:sz="0" w:space="0" w:color="auto"/>
            <w:bottom w:val="none" w:sz="0" w:space="0" w:color="auto"/>
            <w:right w:val="none" w:sz="0" w:space="0" w:color="auto"/>
          </w:divBdr>
        </w:div>
        <w:div w:id="995186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1398</Words>
  <Characters>7971</Characters>
  <Application>Microsoft Office Word</Application>
  <DocSecurity>0</DocSecurity>
  <Lines>66</Lines>
  <Paragraphs>18</Paragraphs>
  <ScaleCrop>false</ScaleCrop>
  <Company/>
  <LinksUpToDate>false</LinksUpToDate>
  <CharactersWithSpaces>9351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2018-08-28T10:32:00Z</dcterms:created>
  <dcterms:modified xsi:type="dcterms:W3CDTF">2018-08-28T10:32:00Z</dcterms:modified>
</cp:coreProperties>
</file>